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50EE" w14:textId="77777777" w:rsidR="009860EC" w:rsidRPr="009860EC" w:rsidRDefault="009860EC" w:rsidP="009860EC">
      <w:pPr>
        <w:jc w:val="center"/>
      </w:pPr>
      <w:r w:rsidRPr="009860EC">
        <w:rPr>
          <w:b/>
          <w:bCs/>
        </w:rPr>
        <w:t>Horseshoe Lake Corporation</w:t>
      </w:r>
    </w:p>
    <w:p w14:paraId="77709113" w14:textId="77777777" w:rsidR="009860EC" w:rsidRPr="009860EC" w:rsidRDefault="009860EC" w:rsidP="009860EC">
      <w:pPr>
        <w:jc w:val="center"/>
      </w:pPr>
      <w:r w:rsidRPr="009860EC">
        <w:rPr>
          <w:b/>
          <w:bCs/>
        </w:rPr>
        <w:t>Board Of Trustees Meeting</w:t>
      </w:r>
    </w:p>
    <w:p w14:paraId="347A8535" w14:textId="77777777" w:rsidR="009860EC" w:rsidRPr="009860EC" w:rsidRDefault="009860EC" w:rsidP="009860EC">
      <w:pPr>
        <w:jc w:val="center"/>
      </w:pPr>
      <w:r w:rsidRPr="009860EC">
        <w:rPr>
          <w:b/>
          <w:bCs/>
        </w:rPr>
        <w:t>Tuesday Aug 12, </w:t>
      </w:r>
      <w:proofErr w:type="gramStart"/>
      <w:r w:rsidRPr="009860EC">
        <w:rPr>
          <w:b/>
          <w:bCs/>
        </w:rPr>
        <w:t>2025</w:t>
      </w:r>
      <w:proofErr w:type="gramEnd"/>
      <w:r w:rsidRPr="009860EC">
        <w:rPr>
          <w:b/>
          <w:bCs/>
        </w:rPr>
        <w:t> at 7PM</w:t>
      </w:r>
    </w:p>
    <w:p w14:paraId="5B550D1B" w14:textId="77777777" w:rsidR="009860EC" w:rsidRPr="009860EC" w:rsidRDefault="009860EC" w:rsidP="009860EC">
      <w:r w:rsidRPr="009860EC">
        <w:rPr>
          <w:b/>
          <w:bCs/>
        </w:rPr>
        <w:t>New Meeting Location </w:t>
      </w:r>
      <w:r w:rsidRPr="009860EC">
        <w:t>Kingdom Grace Ministries 279 Dartmoor Dr., Whitmore Laki MI</w:t>
      </w:r>
    </w:p>
    <w:p w14:paraId="68E4B041" w14:textId="77777777" w:rsidR="009860EC" w:rsidRPr="009860EC" w:rsidRDefault="009860EC" w:rsidP="009860EC">
      <w:r w:rsidRPr="009860EC">
        <w:t> </w:t>
      </w:r>
    </w:p>
    <w:p w14:paraId="50F2DF84" w14:textId="5F1458FE" w:rsidR="009860EC" w:rsidRPr="009860EC" w:rsidRDefault="009860EC" w:rsidP="009860EC">
      <w:r w:rsidRPr="009860EC">
        <w:t>1.     </w:t>
      </w:r>
      <w:r w:rsidRPr="009860EC">
        <w:rPr>
          <w:b/>
          <w:bCs/>
        </w:rPr>
        <w:t>CALL to Order – </w:t>
      </w:r>
      <w:r w:rsidRPr="009860EC">
        <w:t>(7:18)</w:t>
      </w:r>
      <w:r w:rsidRPr="009860EC">
        <w:rPr>
          <w:b/>
          <w:bCs/>
        </w:rPr>
        <w:t> </w:t>
      </w:r>
      <w:r w:rsidRPr="009860EC">
        <w:t>President </w:t>
      </w:r>
    </w:p>
    <w:p w14:paraId="4E3827B3" w14:textId="1B0F8472" w:rsidR="009860EC" w:rsidRPr="009860EC" w:rsidRDefault="009860EC" w:rsidP="009860EC">
      <w:r w:rsidRPr="009860EC">
        <w:t>2.     </w:t>
      </w:r>
      <w:r w:rsidRPr="009860EC">
        <w:rPr>
          <w:b/>
          <w:bCs/>
        </w:rPr>
        <w:t>Roll Call –</w:t>
      </w:r>
      <w:r w:rsidRPr="009860EC">
        <w:t> Secretary Mike Grosh </w:t>
      </w:r>
    </w:p>
    <w:p w14:paraId="53EB3688" w14:textId="77777777" w:rsidR="009860EC" w:rsidRDefault="009860EC" w:rsidP="009860EC">
      <w:r w:rsidRPr="009860EC">
        <w:t>(p) Joe Bennett (np) George Brown (p) Scott Chisholm (p) Mike Grosh (p) Makenzie Jakubowski (np) Ken Johnson (p) Julie Kapnick (p) Carl Kayden (p) Brant Kettlewell  </w:t>
      </w:r>
    </w:p>
    <w:p w14:paraId="520A27F4" w14:textId="0197EE87" w:rsidR="009860EC" w:rsidRPr="009860EC" w:rsidRDefault="009860EC" w:rsidP="009860EC">
      <w:r w:rsidRPr="009860EC">
        <w:t>(</w:t>
      </w:r>
      <w:proofErr w:type="gramStart"/>
      <w:r w:rsidRPr="009860EC">
        <w:t>np</w:t>
      </w:r>
      <w:proofErr w:type="gramEnd"/>
      <w:r w:rsidRPr="009860EC">
        <w:t>) Michael Laird (p) Brian Trim (p) Dana Vashon </w:t>
      </w:r>
    </w:p>
    <w:p w14:paraId="3DB2A35E" w14:textId="71FDB305" w:rsidR="009860EC" w:rsidRPr="009860EC" w:rsidRDefault="009860EC" w:rsidP="009860EC">
      <w:r w:rsidRPr="009860EC">
        <w:t>3.     </w:t>
      </w:r>
      <w:r w:rsidRPr="009860EC">
        <w:rPr>
          <w:b/>
          <w:bCs/>
        </w:rPr>
        <w:t>Approval Of Agenda – </w:t>
      </w:r>
      <w:r w:rsidRPr="009860EC">
        <w:t xml:space="preserve">President (M)_Brian </w:t>
      </w:r>
      <w:proofErr w:type="gramStart"/>
      <w:r w:rsidRPr="009860EC">
        <w:t>T </w:t>
      </w:r>
      <w:r>
        <w:t>,</w:t>
      </w:r>
      <w:proofErr w:type="gramEnd"/>
      <w:r>
        <w:t xml:space="preserve">   </w:t>
      </w:r>
      <w:r w:rsidRPr="009860EC">
        <w:t>(2</w:t>
      </w:r>
      <w:proofErr w:type="gramStart"/>
      <w:r w:rsidRPr="009860EC">
        <w:rPr>
          <w:vertAlign w:val="superscript"/>
        </w:rPr>
        <w:t>nd</w:t>
      </w:r>
      <w:r w:rsidRPr="009860EC">
        <w:t>)  Makenzie</w:t>
      </w:r>
      <w:proofErr w:type="gramEnd"/>
      <w:r w:rsidRPr="009860EC">
        <w:t> J PASSED </w:t>
      </w:r>
    </w:p>
    <w:p w14:paraId="61F221E5" w14:textId="58901B49" w:rsidR="009860EC" w:rsidRPr="009860EC" w:rsidRDefault="009860EC" w:rsidP="009860EC">
      <w:r w:rsidRPr="009860EC">
        <w:t>4.     </w:t>
      </w:r>
      <w:r w:rsidRPr="009860EC">
        <w:rPr>
          <w:b/>
          <w:bCs/>
        </w:rPr>
        <w:t>Approval of July Minutes – </w:t>
      </w:r>
      <w:r w:rsidRPr="009860EC">
        <w:t xml:space="preserve">Board of Trustees (M) </w:t>
      </w:r>
      <w:proofErr w:type="gramStart"/>
      <w:r w:rsidRPr="009860EC">
        <w:t>Joe</w:t>
      </w:r>
      <w:r>
        <w:t xml:space="preserve">, </w:t>
      </w:r>
      <w:r w:rsidRPr="009860EC">
        <w:t xml:space="preserve"> (</w:t>
      </w:r>
      <w:proofErr w:type="gramEnd"/>
      <w:r w:rsidRPr="009860EC">
        <w:t>2</w:t>
      </w:r>
      <w:r w:rsidRPr="009860EC">
        <w:rPr>
          <w:vertAlign w:val="superscript"/>
        </w:rPr>
        <w:t>nd</w:t>
      </w:r>
      <w:r w:rsidRPr="009860EC">
        <w:t>) Brant Kettlewell PASSED </w:t>
      </w:r>
    </w:p>
    <w:p w14:paraId="4519C06C" w14:textId="5213C380" w:rsidR="009860EC" w:rsidRPr="009860EC" w:rsidRDefault="009860EC" w:rsidP="009860EC">
      <w:r w:rsidRPr="009860EC">
        <w:rPr>
          <w:b/>
          <w:bCs/>
        </w:rPr>
        <w:t>5.     Treasurers Report</w:t>
      </w:r>
      <w:r w:rsidRPr="009860EC">
        <w:t>   As the primary Purpose of this meeting is the review and approve annual budget for Horseshoe Lake Corporation (HLC) Board of Trustees all further normal BOD meeting items are shelved by Scott C.</w:t>
      </w:r>
      <w:r w:rsidRPr="009860EC">
        <w:rPr>
          <w:b/>
          <w:bCs/>
        </w:rPr>
        <w:t> </w:t>
      </w:r>
    </w:p>
    <w:p w14:paraId="07F7C4E2" w14:textId="4134B5DD" w:rsidR="009860EC" w:rsidRPr="009860EC" w:rsidRDefault="009860EC" w:rsidP="009860EC">
      <w:r w:rsidRPr="009860EC">
        <w:t>Approval (M) _ (2</w:t>
      </w:r>
      <w:proofErr w:type="gramStart"/>
      <w:r w:rsidRPr="009860EC">
        <w:rPr>
          <w:vertAlign w:val="superscript"/>
        </w:rPr>
        <w:t>nd</w:t>
      </w:r>
      <w:r w:rsidRPr="009860EC">
        <w:t>)   </w:t>
      </w:r>
      <w:proofErr w:type="gramEnd"/>
      <w:r w:rsidRPr="009860EC">
        <w:t>       PASSED</w:t>
      </w:r>
    </w:p>
    <w:p w14:paraId="7912759D" w14:textId="19536B57" w:rsidR="009860EC" w:rsidRPr="009860EC" w:rsidRDefault="009860EC" w:rsidP="009860EC">
      <w:r w:rsidRPr="009860EC">
        <w:rPr>
          <w:b/>
          <w:bCs/>
        </w:rPr>
        <w:t> Key Takeaways</w:t>
      </w:r>
    </w:p>
    <w:p w14:paraId="5436FF8B" w14:textId="77777777" w:rsidR="009860EC" w:rsidRPr="009860EC" w:rsidRDefault="009860EC" w:rsidP="009860EC">
      <w:pPr>
        <w:numPr>
          <w:ilvl w:val="0"/>
          <w:numId w:val="1"/>
        </w:numPr>
      </w:pPr>
      <w:r w:rsidRPr="009860EC">
        <w:t>Road maintenance is a major budget focus, with discussion of potentially raising road dues from $125 to $250 to fund more comprehensive improvements</w:t>
      </w:r>
    </w:p>
    <w:p w14:paraId="5CF66CE8" w14:textId="1E31AF89" w:rsidR="009860EC" w:rsidRPr="009860EC" w:rsidRDefault="009860EC" w:rsidP="009860EC">
      <w:pPr>
        <w:numPr>
          <w:ilvl w:val="0"/>
          <w:numId w:val="1"/>
        </w:numPr>
      </w:pPr>
      <w:r w:rsidRPr="009860EC">
        <w:t>The board approved a proposed $95,830 budget for FY2026, exceeding projected $80,000 revenue but offset by reserve funds</w:t>
      </w:r>
      <w:r>
        <w:t>.</w:t>
      </w:r>
    </w:p>
    <w:p w14:paraId="74BCF252" w14:textId="7327E2D9" w:rsidR="009860EC" w:rsidRPr="009860EC" w:rsidRDefault="009860EC" w:rsidP="009860EC">
      <w:pPr>
        <w:numPr>
          <w:ilvl w:val="0"/>
          <w:numId w:val="1"/>
        </w:numPr>
      </w:pPr>
      <w:r w:rsidRPr="009860EC">
        <w:t>Annual meeting logistics and agenda were discussed, with location/date to be finalized soon</w:t>
      </w:r>
      <w:r>
        <w:t>.</w:t>
      </w:r>
    </w:p>
    <w:p w14:paraId="0FA91F2A" w14:textId="5C3694FE" w:rsidR="009860EC" w:rsidRPr="009860EC" w:rsidRDefault="009860EC" w:rsidP="009860EC">
      <w:pPr>
        <w:numPr>
          <w:ilvl w:val="0"/>
          <w:numId w:val="1"/>
        </w:numPr>
      </w:pPr>
      <w:r w:rsidRPr="009860EC">
        <w:t>Several community issues were raised, including parking concerns, lake health monitoring, and landscaping needs</w:t>
      </w:r>
      <w:r>
        <w:t>.</w:t>
      </w:r>
    </w:p>
    <w:p w14:paraId="0D1EC793" w14:textId="77777777" w:rsidR="009860EC" w:rsidRPr="009860EC" w:rsidRDefault="009860EC" w:rsidP="009860EC">
      <w:r w:rsidRPr="009860EC">
        <w:rPr>
          <w:b/>
          <w:bCs/>
        </w:rPr>
        <w:t>Road Maintenance Budget and Planning</w:t>
      </w:r>
    </w:p>
    <w:p w14:paraId="70DB0114" w14:textId="77777777" w:rsidR="009860EC" w:rsidRPr="009860EC" w:rsidRDefault="009860EC" w:rsidP="009860EC">
      <w:pPr>
        <w:numPr>
          <w:ilvl w:val="0"/>
          <w:numId w:val="2"/>
        </w:numPr>
      </w:pPr>
      <w:r w:rsidRPr="009860EC">
        <w:t>Current road dues of $125 per household generate about $40,000 annually</w:t>
      </w:r>
    </w:p>
    <w:p w14:paraId="1CC562B1" w14:textId="77777777" w:rsidR="009860EC" w:rsidRPr="009860EC" w:rsidRDefault="009860EC" w:rsidP="009860EC">
      <w:pPr>
        <w:numPr>
          <w:ilvl w:val="0"/>
          <w:numId w:val="2"/>
        </w:numPr>
      </w:pPr>
      <w:r w:rsidRPr="009860EC">
        <w:t>Proposal to potentially raise dues to $250 to fund more extensive road work</w:t>
      </w:r>
    </w:p>
    <w:p w14:paraId="5B67CEAE" w14:textId="77777777" w:rsidR="009860EC" w:rsidRPr="009860EC" w:rsidRDefault="009860EC" w:rsidP="009860EC">
      <w:pPr>
        <w:numPr>
          <w:ilvl w:val="0"/>
          <w:numId w:val="2"/>
        </w:numPr>
      </w:pPr>
      <w:r w:rsidRPr="009860EC">
        <w:lastRenderedPageBreak/>
        <w:t>Plan to present options </w:t>
      </w:r>
      <w:proofErr w:type="gramStart"/>
      <w:r w:rsidRPr="009860EC">
        <w:t>to</w:t>
      </w:r>
      <w:proofErr w:type="gramEnd"/>
      <w:r w:rsidRPr="009860EC">
        <w:t> membership at annual meeting:</w:t>
      </w:r>
    </w:p>
    <w:p w14:paraId="3870D3C2" w14:textId="77777777" w:rsidR="009860EC" w:rsidRPr="009860EC" w:rsidRDefault="009860EC" w:rsidP="009860EC">
      <w:pPr>
        <w:numPr>
          <w:ilvl w:val="1"/>
          <w:numId w:val="3"/>
        </w:numPr>
      </w:pPr>
      <w:r w:rsidRPr="009860EC">
        <w:t>Keep dues at $125 - allows spot repairs only</w:t>
      </w:r>
    </w:p>
    <w:p w14:paraId="5B789E8E" w14:textId="77777777" w:rsidR="009860EC" w:rsidRPr="009860EC" w:rsidRDefault="009860EC" w:rsidP="009860EC">
      <w:pPr>
        <w:numPr>
          <w:ilvl w:val="1"/>
          <w:numId w:val="3"/>
        </w:numPr>
      </w:pPr>
      <w:r w:rsidRPr="009860EC">
        <w:t>Raise to ~$175 - enables one subdivision's roads to be fully renovated per year</w:t>
      </w:r>
    </w:p>
    <w:p w14:paraId="3D6788B3" w14:textId="77777777" w:rsidR="009860EC" w:rsidRPr="009860EC" w:rsidRDefault="009860EC" w:rsidP="009860EC">
      <w:pPr>
        <w:numPr>
          <w:ilvl w:val="1"/>
          <w:numId w:val="3"/>
        </w:numPr>
      </w:pPr>
      <w:r w:rsidRPr="009860EC">
        <w:t>Raise to $250 - allows two subdivisions or </w:t>
      </w:r>
      <w:proofErr w:type="gramStart"/>
      <w:r w:rsidRPr="009860EC">
        <w:t>all of</w:t>
      </w:r>
      <w:proofErr w:type="gramEnd"/>
      <w:r w:rsidRPr="009860EC">
        <w:t> Shady Beach to be renovated annually</w:t>
      </w:r>
    </w:p>
    <w:p w14:paraId="47F41012" w14:textId="77777777" w:rsidR="009860EC" w:rsidRPr="009860EC" w:rsidRDefault="009860EC" w:rsidP="009860EC">
      <w:pPr>
        <w:numPr>
          <w:ilvl w:val="0"/>
          <w:numId w:val="4"/>
        </w:numPr>
      </w:pPr>
      <w:r w:rsidRPr="009860EC">
        <w:t>Board to prepare detailed cost breakdowns and multi-year plan for membership review</w:t>
      </w:r>
    </w:p>
    <w:p w14:paraId="79196298" w14:textId="77777777" w:rsidR="009860EC" w:rsidRPr="009860EC" w:rsidRDefault="009860EC" w:rsidP="009860EC">
      <w:r w:rsidRPr="009860EC">
        <w:rPr>
          <w:b/>
          <w:bCs/>
        </w:rPr>
        <w:t>Annual Budget Review</w:t>
      </w:r>
    </w:p>
    <w:p w14:paraId="5DE85C2D" w14:textId="77777777" w:rsidR="009860EC" w:rsidRPr="009860EC" w:rsidRDefault="009860EC" w:rsidP="009860EC">
      <w:pPr>
        <w:numPr>
          <w:ilvl w:val="0"/>
          <w:numId w:val="5"/>
        </w:numPr>
      </w:pPr>
      <w:r w:rsidRPr="009860EC">
        <w:t>Proposed FY2026 budget of $95,830 in expenses vs $80,000 projected revenue</w:t>
      </w:r>
    </w:p>
    <w:p w14:paraId="36250709" w14:textId="77777777" w:rsidR="009860EC" w:rsidRPr="009860EC" w:rsidRDefault="009860EC" w:rsidP="009860EC">
      <w:pPr>
        <w:numPr>
          <w:ilvl w:val="0"/>
          <w:numId w:val="5"/>
        </w:numPr>
      </w:pPr>
      <w:r w:rsidRPr="009860EC">
        <w:t>Key line items:</w:t>
      </w:r>
    </w:p>
    <w:p w14:paraId="458BB232" w14:textId="77777777" w:rsidR="009860EC" w:rsidRPr="009860EC" w:rsidRDefault="009860EC" w:rsidP="009860EC">
      <w:pPr>
        <w:numPr>
          <w:ilvl w:val="1"/>
          <w:numId w:val="6"/>
        </w:numPr>
      </w:pPr>
      <w:r w:rsidRPr="009860EC">
        <w:t>Roads: $40,000 (pending membership decision on dues increase)</w:t>
      </w:r>
    </w:p>
    <w:p w14:paraId="1B3FFE69" w14:textId="77777777" w:rsidR="009860EC" w:rsidRPr="009860EC" w:rsidRDefault="009860EC" w:rsidP="009860EC">
      <w:pPr>
        <w:numPr>
          <w:ilvl w:val="1"/>
          <w:numId w:val="6"/>
        </w:numPr>
      </w:pPr>
      <w:r w:rsidRPr="009860EC">
        <w:t>Landscaping: $6,500</w:t>
      </w:r>
    </w:p>
    <w:p w14:paraId="010FB83F" w14:textId="77777777" w:rsidR="009860EC" w:rsidRPr="009860EC" w:rsidRDefault="009860EC" w:rsidP="009860EC">
      <w:pPr>
        <w:numPr>
          <w:ilvl w:val="1"/>
          <w:numId w:val="6"/>
        </w:numPr>
      </w:pPr>
      <w:r w:rsidRPr="009860EC">
        <w:t>Tree service: $5,000</w:t>
      </w:r>
    </w:p>
    <w:p w14:paraId="531C01E8" w14:textId="77777777" w:rsidR="009860EC" w:rsidRPr="009860EC" w:rsidRDefault="009860EC" w:rsidP="009860EC">
      <w:pPr>
        <w:numPr>
          <w:ilvl w:val="1"/>
          <w:numId w:val="6"/>
        </w:numPr>
      </w:pPr>
      <w:r w:rsidRPr="009860EC">
        <w:t>Lake weed treatment: $41,140</w:t>
      </w:r>
    </w:p>
    <w:p w14:paraId="748203E3" w14:textId="77777777" w:rsidR="009860EC" w:rsidRPr="009860EC" w:rsidRDefault="009860EC" w:rsidP="009860EC">
      <w:pPr>
        <w:numPr>
          <w:ilvl w:val="0"/>
          <w:numId w:val="7"/>
        </w:numPr>
      </w:pPr>
      <w:r w:rsidRPr="009860EC">
        <w:t>Excess spending to be covered by $38,000 in reserves if needed</w:t>
      </w:r>
    </w:p>
    <w:p w14:paraId="3ADC0244" w14:textId="77777777" w:rsidR="009860EC" w:rsidRPr="009860EC" w:rsidRDefault="009860EC" w:rsidP="009860EC">
      <w:pPr>
        <w:numPr>
          <w:ilvl w:val="0"/>
          <w:numId w:val="7"/>
        </w:numPr>
      </w:pPr>
      <w:r w:rsidRPr="009860EC">
        <w:t>Several capital project expenses reduced or eliminated</w:t>
      </w:r>
    </w:p>
    <w:p w14:paraId="254FCCA3" w14:textId="77777777" w:rsidR="009860EC" w:rsidRPr="009860EC" w:rsidRDefault="009860EC" w:rsidP="009860EC">
      <w:r w:rsidRPr="009860EC">
        <w:rPr>
          <w:b/>
          <w:bCs/>
        </w:rPr>
        <w:t>Annual Meeting Planning</w:t>
      </w:r>
    </w:p>
    <w:p w14:paraId="016A4C34" w14:textId="03590600" w:rsidR="009860EC" w:rsidRPr="009860EC" w:rsidRDefault="009860EC" w:rsidP="009860EC">
      <w:pPr>
        <w:numPr>
          <w:ilvl w:val="0"/>
          <w:numId w:val="8"/>
        </w:numPr>
      </w:pPr>
      <w:r w:rsidRPr="009860EC">
        <w:t xml:space="preserve">Date: </w:t>
      </w:r>
      <w:r>
        <w:t>August</w:t>
      </w:r>
      <w:r w:rsidRPr="009860EC">
        <w:t xml:space="preserve"> 24th</w:t>
      </w:r>
    </w:p>
    <w:p w14:paraId="65FA2933" w14:textId="77777777" w:rsidR="009860EC" w:rsidRPr="009860EC" w:rsidRDefault="009860EC" w:rsidP="009860EC">
      <w:pPr>
        <w:numPr>
          <w:ilvl w:val="0"/>
          <w:numId w:val="8"/>
        </w:numPr>
      </w:pPr>
      <w:r w:rsidRPr="009860EC">
        <w:t>Location options: Presbyterian Church basement or fire hall</w:t>
      </w:r>
    </w:p>
    <w:p w14:paraId="490B8037" w14:textId="77777777" w:rsidR="009860EC" w:rsidRPr="009860EC" w:rsidRDefault="009860EC" w:rsidP="009860EC">
      <w:pPr>
        <w:numPr>
          <w:ilvl w:val="0"/>
          <w:numId w:val="8"/>
        </w:numPr>
      </w:pPr>
      <w:r w:rsidRPr="009860EC">
        <w:t>Time: 10am or 1pm, depending on venue availability</w:t>
      </w:r>
    </w:p>
    <w:p w14:paraId="5942987E" w14:textId="77777777" w:rsidR="009860EC" w:rsidRPr="009860EC" w:rsidRDefault="009860EC" w:rsidP="009860EC">
      <w:pPr>
        <w:numPr>
          <w:ilvl w:val="0"/>
          <w:numId w:val="8"/>
        </w:numPr>
      </w:pPr>
      <w:r w:rsidRPr="009860EC">
        <w:t>Agenda to focus heavily on road maintenance plans and budget</w:t>
      </w:r>
    </w:p>
    <w:p w14:paraId="6AE103CB" w14:textId="77777777" w:rsidR="009860EC" w:rsidRPr="009860EC" w:rsidRDefault="009860EC" w:rsidP="009860EC">
      <w:r w:rsidRPr="009860EC">
        <w:rPr>
          <w:b/>
          <w:bCs/>
        </w:rPr>
        <w:t>Community Issues</w:t>
      </w:r>
    </w:p>
    <w:p w14:paraId="555B83C6" w14:textId="77777777" w:rsidR="009860EC" w:rsidRPr="009860EC" w:rsidRDefault="009860EC" w:rsidP="009860EC">
      <w:pPr>
        <w:numPr>
          <w:ilvl w:val="0"/>
          <w:numId w:val="9"/>
        </w:numPr>
      </w:pPr>
      <w:r w:rsidRPr="009860EC">
        <w:t>Parking concerns at boat launch and beaches - board to add signage</w:t>
      </w:r>
    </w:p>
    <w:p w14:paraId="32DB14AD" w14:textId="77777777" w:rsidR="009860EC" w:rsidRPr="009860EC" w:rsidRDefault="009860EC" w:rsidP="009860EC">
      <w:pPr>
        <w:numPr>
          <w:ilvl w:val="0"/>
          <w:numId w:val="9"/>
        </w:numPr>
      </w:pPr>
      <w:r w:rsidRPr="009860EC">
        <w:t>Lake health monitoring - proposal for ~$1,500 comprehensive testing</w:t>
      </w:r>
    </w:p>
    <w:p w14:paraId="19B51135" w14:textId="77777777" w:rsidR="009860EC" w:rsidRPr="009860EC" w:rsidRDefault="009860EC" w:rsidP="009860EC">
      <w:pPr>
        <w:numPr>
          <w:ilvl w:val="0"/>
          <w:numId w:val="9"/>
        </w:numPr>
      </w:pPr>
      <w:r w:rsidRPr="009860EC">
        <w:t>Landscaping needs - request for volunteers to help water plants</w:t>
      </w:r>
    </w:p>
    <w:p w14:paraId="5261E85B" w14:textId="77777777" w:rsidR="009860EC" w:rsidRPr="009860EC" w:rsidRDefault="009860EC" w:rsidP="009860EC">
      <w:r w:rsidRPr="009860EC">
        <w:rPr>
          <w:b/>
          <w:bCs/>
        </w:rPr>
        <w:t>Next Steps</w:t>
      </w:r>
    </w:p>
    <w:p w14:paraId="750F32AD" w14:textId="77777777" w:rsidR="009860EC" w:rsidRPr="009860EC" w:rsidRDefault="009860EC" w:rsidP="009860EC">
      <w:pPr>
        <w:numPr>
          <w:ilvl w:val="0"/>
          <w:numId w:val="10"/>
        </w:numPr>
      </w:pPr>
      <w:r w:rsidRPr="009860EC">
        <w:lastRenderedPageBreak/>
        <w:t>Prepare detailed road maintenance options/costs to present at annual meeting</w:t>
      </w:r>
    </w:p>
    <w:p w14:paraId="6318097C" w14:textId="77777777" w:rsidR="009860EC" w:rsidRPr="009860EC" w:rsidRDefault="009860EC" w:rsidP="009860EC">
      <w:pPr>
        <w:numPr>
          <w:ilvl w:val="0"/>
          <w:numId w:val="10"/>
        </w:numPr>
      </w:pPr>
      <w:r w:rsidRPr="009860EC">
        <w:t>Create email to membership about important budget discussions at upcoming meeting</w:t>
      </w:r>
    </w:p>
    <w:p w14:paraId="2C30D6F4" w14:textId="77777777" w:rsidR="009860EC" w:rsidRPr="009860EC" w:rsidRDefault="009860EC" w:rsidP="009860EC">
      <w:pPr>
        <w:numPr>
          <w:ilvl w:val="0"/>
          <w:numId w:val="10"/>
        </w:numPr>
      </w:pPr>
      <w:r w:rsidRPr="009860EC">
        <w:t>Research costs for comprehensive lake health testing</w:t>
      </w:r>
    </w:p>
    <w:p w14:paraId="5A617AC2" w14:textId="4BCE72DF" w:rsidR="00836CDC" w:rsidRDefault="009860EC" w:rsidP="009860EC">
      <w:pPr>
        <w:numPr>
          <w:ilvl w:val="0"/>
          <w:numId w:val="10"/>
        </w:numPr>
      </w:pPr>
      <w:r w:rsidRPr="009860EC">
        <w:t>Add new no swimming/fishing signage at boat launch area</w:t>
      </w:r>
    </w:p>
    <w:sectPr w:rsidR="00836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B75"/>
    <w:multiLevelType w:val="multilevel"/>
    <w:tmpl w:val="2248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E1C19"/>
    <w:multiLevelType w:val="multilevel"/>
    <w:tmpl w:val="23BA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6917AA"/>
    <w:multiLevelType w:val="multilevel"/>
    <w:tmpl w:val="109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AC6B05"/>
    <w:multiLevelType w:val="multilevel"/>
    <w:tmpl w:val="F4D4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C1F8E"/>
    <w:multiLevelType w:val="multilevel"/>
    <w:tmpl w:val="841E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C495D"/>
    <w:multiLevelType w:val="multilevel"/>
    <w:tmpl w:val="793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04174"/>
    <w:multiLevelType w:val="multilevel"/>
    <w:tmpl w:val="73BA0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3D33E5"/>
    <w:multiLevelType w:val="multilevel"/>
    <w:tmpl w:val="1604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4510E"/>
    <w:multiLevelType w:val="multilevel"/>
    <w:tmpl w:val="733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053202"/>
    <w:multiLevelType w:val="multilevel"/>
    <w:tmpl w:val="5782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018668">
    <w:abstractNumId w:val="5"/>
  </w:num>
  <w:num w:numId="2" w16cid:durableId="1332636143">
    <w:abstractNumId w:val="3"/>
  </w:num>
  <w:num w:numId="3" w16cid:durableId="1597978506">
    <w:abstractNumId w:val="4"/>
  </w:num>
  <w:num w:numId="4" w16cid:durableId="600457876">
    <w:abstractNumId w:val="8"/>
  </w:num>
  <w:num w:numId="5" w16cid:durableId="530921694">
    <w:abstractNumId w:val="7"/>
  </w:num>
  <w:num w:numId="6" w16cid:durableId="686633851">
    <w:abstractNumId w:val="6"/>
  </w:num>
  <w:num w:numId="7" w16cid:durableId="1075543391">
    <w:abstractNumId w:val="2"/>
  </w:num>
  <w:num w:numId="8" w16cid:durableId="2058889678">
    <w:abstractNumId w:val="0"/>
  </w:num>
  <w:num w:numId="9" w16cid:durableId="679967362">
    <w:abstractNumId w:val="9"/>
  </w:num>
  <w:num w:numId="10" w16cid:durableId="15645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EC"/>
    <w:rsid w:val="00192F76"/>
    <w:rsid w:val="004D3675"/>
    <w:rsid w:val="0051020B"/>
    <w:rsid w:val="00591023"/>
    <w:rsid w:val="00603CF1"/>
    <w:rsid w:val="00836CDC"/>
    <w:rsid w:val="009860EC"/>
    <w:rsid w:val="00B503FD"/>
    <w:rsid w:val="00D345EC"/>
    <w:rsid w:val="00DD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CF7A"/>
  <w15:chartTrackingRefBased/>
  <w15:docId w15:val="{F781D5DD-7E7D-414C-A079-38A18550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0EC"/>
    <w:rPr>
      <w:rFonts w:eastAsiaTheme="majorEastAsia" w:cstheme="majorBidi"/>
      <w:color w:val="272727" w:themeColor="text1" w:themeTint="D8"/>
    </w:rPr>
  </w:style>
  <w:style w:type="paragraph" w:styleId="Title">
    <w:name w:val="Title"/>
    <w:basedOn w:val="Normal"/>
    <w:next w:val="Normal"/>
    <w:link w:val="TitleChar"/>
    <w:uiPriority w:val="10"/>
    <w:qFormat/>
    <w:rsid w:val="0098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0EC"/>
    <w:pPr>
      <w:spacing w:before="160"/>
      <w:jc w:val="center"/>
    </w:pPr>
    <w:rPr>
      <w:i/>
      <w:iCs/>
      <w:color w:val="404040" w:themeColor="text1" w:themeTint="BF"/>
    </w:rPr>
  </w:style>
  <w:style w:type="character" w:customStyle="1" w:styleId="QuoteChar">
    <w:name w:val="Quote Char"/>
    <w:basedOn w:val="DefaultParagraphFont"/>
    <w:link w:val="Quote"/>
    <w:uiPriority w:val="29"/>
    <w:rsid w:val="009860EC"/>
    <w:rPr>
      <w:i/>
      <w:iCs/>
      <w:color w:val="404040" w:themeColor="text1" w:themeTint="BF"/>
    </w:rPr>
  </w:style>
  <w:style w:type="paragraph" w:styleId="ListParagraph">
    <w:name w:val="List Paragraph"/>
    <w:basedOn w:val="Normal"/>
    <w:uiPriority w:val="34"/>
    <w:qFormat/>
    <w:rsid w:val="009860EC"/>
    <w:pPr>
      <w:ind w:left="720"/>
      <w:contextualSpacing/>
    </w:pPr>
  </w:style>
  <w:style w:type="character" w:styleId="IntenseEmphasis">
    <w:name w:val="Intense Emphasis"/>
    <w:basedOn w:val="DefaultParagraphFont"/>
    <w:uiPriority w:val="21"/>
    <w:qFormat/>
    <w:rsid w:val="009860EC"/>
    <w:rPr>
      <w:i/>
      <w:iCs/>
      <w:color w:val="0F4761" w:themeColor="accent1" w:themeShade="BF"/>
    </w:rPr>
  </w:style>
  <w:style w:type="paragraph" w:styleId="IntenseQuote">
    <w:name w:val="Intense Quote"/>
    <w:basedOn w:val="Normal"/>
    <w:next w:val="Normal"/>
    <w:link w:val="IntenseQuoteChar"/>
    <w:uiPriority w:val="30"/>
    <w:qFormat/>
    <w:rsid w:val="00986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0EC"/>
    <w:rPr>
      <w:i/>
      <w:iCs/>
      <w:color w:val="0F4761" w:themeColor="accent1" w:themeShade="BF"/>
    </w:rPr>
  </w:style>
  <w:style w:type="character" w:styleId="IntenseReference">
    <w:name w:val="Intense Reference"/>
    <w:basedOn w:val="DefaultParagraphFont"/>
    <w:uiPriority w:val="32"/>
    <w:qFormat/>
    <w:rsid w:val="00986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462</Words>
  <Characters>2522</Characters>
  <Application>Microsoft Office Word</Application>
  <DocSecurity>0</DocSecurity>
  <Lines>60</Lines>
  <Paragraphs>48</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Makenzie R. Jakubowski</dc:creator>
  <cp:keywords/>
  <dc:description/>
  <cp:lastModifiedBy>Makenzie R. Jakubowski</cp:lastModifiedBy>
  <cp:revision>2</cp:revision>
  <dcterms:created xsi:type="dcterms:W3CDTF">2026-03-30T14:26:00Z</dcterms:created>
  <dcterms:modified xsi:type="dcterms:W3CDTF">2026-03-30T14:40:00Z</dcterms:modified>
</cp:coreProperties>
</file>